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09B" w:rsidRDefault="001A4970" w:rsidP="00ED6344">
      <w:pPr>
        <w:jc w:val="center"/>
        <w:rPr>
          <w:b/>
          <w:sz w:val="72"/>
          <w:szCs w:val="72"/>
          <w:u w:val="single"/>
        </w:rPr>
      </w:pPr>
      <w:r>
        <w:rPr>
          <w:b/>
          <w:sz w:val="72"/>
          <w:szCs w:val="72"/>
          <w:u w:val="single"/>
        </w:rPr>
        <w:t>TGA</w:t>
      </w:r>
      <w:r w:rsidR="00914D97">
        <w:rPr>
          <w:b/>
          <w:sz w:val="72"/>
          <w:szCs w:val="72"/>
          <w:u w:val="single"/>
        </w:rPr>
        <w:t>.</w:t>
      </w:r>
      <w:r>
        <w:rPr>
          <w:b/>
          <w:sz w:val="72"/>
          <w:szCs w:val="72"/>
          <w:u w:val="single"/>
        </w:rPr>
        <w:t xml:space="preserve"> 12 cylindres.</w:t>
      </w:r>
    </w:p>
    <w:p w:rsidR="00603D44" w:rsidRDefault="00AB692C" w:rsidP="00813C95">
      <w:pPr>
        <w:spacing w:line="240" w:lineRule="auto"/>
      </w:pPr>
      <w:r>
        <w:rPr>
          <w:noProof/>
          <w:lang w:eastAsia="fr-BE"/>
        </w:rPr>
        <w:drawing>
          <wp:inline distT="0" distB="0" distL="0" distR="0">
            <wp:extent cx="5760720" cy="3825875"/>
            <wp:effectExtent l="0" t="0" r="0" b="317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AB692C" w:rsidRDefault="00AB692C" w:rsidP="00813C95">
      <w:pPr>
        <w:spacing w:line="240" w:lineRule="auto"/>
      </w:pPr>
    </w:p>
    <w:p w:rsidR="00AB692C" w:rsidRDefault="00AB692C" w:rsidP="00813C95">
      <w:pPr>
        <w:spacing w:line="240" w:lineRule="auto"/>
      </w:pPr>
    </w:p>
    <w:p w:rsidR="00AB692C" w:rsidRDefault="00AB692C" w:rsidP="00813C95">
      <w:pPr>
        <w:spacing w:line="240" w:lineRule="auto"/>
      </w:pPr>
    </w:p>
    <w:p w:rsidR="00AB692C" w:rsidRDefault="00AB692C" w:rsidP="00813C95">
      <w:pPr>
        <w:spacing w:line="240" w:lineRule="auto"/>
      </w:pPr>
    </w:p>
    <w:p w:rsidR="00007E25" w:rsidRDefault="00007E25" w:rsidP="00813C95">
      <w:pPr>
        <w:spacing w:line="240" w:lineRule="auto"/>
      </w:pPr>
      <w:r>
        <w:t xml:space="preserve">Mon premier moteur à réalisation 100% personnelle. </w:t>
      </w:r>
      <w:proofErr w:type="gramStart"/>
      <w:r>
        <w:t>( conception</w:t>
      </w:r>
      <w:proofErr w:type="gramEnd"/>
      <w:r>
        <w:t xml:space="preserve"> et réalisation )</w:t>
      </w:r>
    </w:p>
    <w:p w:rsidR="00AC7A88" w:rsidRDefault="00AC7A88" w:rsidP="00813C95">
      <w:pPr>
        <w:spacing w:line="240" w:lineRule="auto"/>
      </w:pPr>
      <w:r>
        <w:t xml:space="preserve">Moteur </w:t>
      </w:r>
      <w:r w:rsidR="008848F4">
        <w:t xml:space="preserve">vapeur </w:t>
      </w:r>
      <w:r w:rsidR="001A4970">
        <w:t>1</w:t>
      </w:r>
      <w:r w:rsidR="00914D97">
        <w:t>2 cylindres simple effet.</w:t>
      </w:r>
    </w:p>
    <w:p w:rsidR="001A4970" w:rsidRDefault="001A4970" w:rsidP="00813C95">
      <w:pPr>
        <w:spacing w:line="240" w:lineRule="auto"/>
      </w:pPr>
      <w:r>
        <w:t>2 bancs de cylindres superposés</w:t>
      </w:r>
      <w:r w:rsidR="00403D8E">
        <w:t xml:space="preserve"> et contra</w:t>
      </w:r>
      <w:r w:rsidR="00007E25">
        <w:t>rotatifs opposés à 180°.</w:t>
      </w:r>
    </w:p>
    <w:p w:rsidR="00E14E6D" w:rsidRDefault="00914D97" w:rsidP="00813C95">
      <w:pPr>
        <w:spacing w:line="240" w:lineRule="auto"/>
      </w:pPr>
      <w:r>
        <w:t xml:space="preserve">Distribution </w:t>
      </w:r>
      <w:r w:rsidR="00007E25">
        <w:t>entre bancs de</w:t>
      </w:r>
      <w:r w:rsidR="001A4970">
        <w:t xml:space="preserve"> 120°</w:t>
      </w:r>
      <w:r w:rsidR="00E14E6D">
        <w:t>.</w:t>
      </w:r>
    </w:p>
    <w:p w:rsidR="00957083" w:rsidRDefault="001A4970" w:rsidP="00813C95">
      <w:pPr>
        <w:spacing w:line="240" w:lineRule="auto"/>
      </w:pPr>
      <w:r>
        <w:t xml:space="preserve">Cylindrée : </w:t>
      </w:r>
      <w:proofErr w:type="spellStart"/>
      <w:r w:rsidRPr="001A4970">
        <w:rPr>
          <w:color w:val="FF0000"/>
        </w:rPr>
        <w:t>x</w:t>
      </w:r>
      <w:r w:rsidR="00596B66">
        <w:t>cc</w:t>
      </w:r>
      <w:proofErr w:type="spellEnd"/>
      <w:r w:rsidR="00596B66">
        <w:t>.</w:t>
      </w:r>
    </w:p>
    <w:p w:rsidR="00813C95" w:rsidRDefault="001A4970" w:rsidP="00813C95">
      <w:pPr>
        <w:spacing w:line="240" w:lineRule="auto"/>
      </w:pPr>
      <w:r>
        <w:t>Alésage : 6</w:t>
      </w:r>
      <w:r w:rsidR="00813C95">
        <w:t>mm.</w:t>
      </w:r>
    </w:p>
    <w:p w:rsidR="00813C95" w:rsidRDefault="001A4970" w:rsidP="00813C95">
      <w:pPr>
        <w:spacing w:line="240" w:lineRule="auto"/>
      </w:pPr>
      <w:r>
        <w:t>Course : 10</w:t>
      </w:r>
      <w:r w:rsidR="00813C95">
        <w:t>mm.</w:t>
      </w:r>
    </w:p>
    <w:p w:rsidR="00AC7A88" w:rsidRDefault="00596B66">
      <w:r>
        <w:t xml:space="preserve">Réalisation : </w:t>
      </w:r>
      <w:r w:rsidR="001A4970" w:rsidRPr="001A4970">
        <w:rPr>
          <w:color w:val="FF0000"/>
        </w:rPr>
        <w:t>xx</w:t>
      </w:r>
      <w:r>
        <w:t xml:space="preserve"> heures.</w:t>
      </w:r>
    </w:p>
    <w:p w:rsidR="001A4970" w:rsidRDefault="001A4970">
      <w:r>
        <w:br w:type="page"/>
      </w:r>
    </w:p>
    <w:p w:rsidR="00227CCB" w:rsidRDefault="001A4970" w:rsidP="001A4970">
      <w:pPr>
        <w:pStyle w:val="Sansinterligne"/>
      </w:pPr>
      <w:r>
        <w:lastRenderedPageBreak/>
        <w:t xml:space="preserve">Le but de ce moteur est d’abord de </w:t>
      </w:r>
      <w:r w:rsidR="00403D8E">
        <w:t>réaliser une construction personnelle à partir de l’expé</w:t>
      </w:r>
      <w:r w:rsidR="00CB3C27">
        <w:t>rience des moteurs déjà fabriqués à partir de plans</w:t>
      </w:r>
      <w:r w:rsidR="00403D8E">
        <w:t>.</w:t>
      </w:r>
    </w:p>
    <w:p w:rsidR="00403D8E" w:rsidRDefault="00403D8E" w:rsidP="001A4970">
      <w:pPr>
        <w:pStyle w:val="Sansinterligne"/>
      </w:pPr>
      <w:r>
        <w:t>L’</w:t>
      </w:r>
      <w:r w:rsidR="00CD0F9C">
        <w:t>idée de prévoir</w:t>
      </w:r>
      <w:r>
        <w:t xml:space="preserve"> 2 x 6 cylindres sur deux niveaux et en contrarotatif émane de l’envie de placer un maximum de pièces en mouvements sur un espace le plus réduit possible juste pour le plaisir des yeux.</w:t>
      </w:r>
    </w:p>
    <w:p w:rsidR="00CD0F9C" w:rsidRDefault="00CD0F9C" w:rsidP="001A4970">
      <w:pPr>
        <w:pStyle w:val="Sansinterligne"/>
      </w:pPr>
    </w:p>
    <w:p w:rsidR="001A4970" w:rsidRDefault="001A4970" w:rsidP="001A4970">
      <w:pPr>
        <w:pStyle w:val="Sansinterligne"/>
      </w:pPr>
    </w:p>
    <w:p w:rsidR="00153971" w:rsidRPr="00873A52" w:rsidRDefault="00153971" w:rsidP="001A4970">
      <w:pPr>
        <w:pStyle w:val="Sansinterligne"/>
      </w:pPr>
      <w:r w:rsidRPr="00873A52">
        <w:t>Usinag</w:t>
      </w:r>
      <w:r w:rsidR="00F46345" w:rsidRPr="00873A52">
        <w:t>e des cylindres par bloc de six.</w:t>
      </w:r>
    </w:p>
    <w:p w:rsidR="00153971" w:rsidRDefault="00153971" w:rsidP="001A4970">
      <w:pPr>
        <w:pStyle w:val="Sansinterligne"/>
      </w:pPr>
    </w:p>
    <w:p w:rsidR="00153971" w:rsidRDefault="00153971" w:rsidP="001A4970">
      <w:pPr>
        <w:pStyle w:val="Sansinterligne"/>
      </w:pPr>
      <w:r>
        <w:rPr>
          <w:noProof/>
          <w:lang w:eastAsia="fr-BE"/>
        </w:rPr>
        <w:drawing>
          <wp:inline distT="0" distB="0" distL="0" distR="0">
            <wp:extent cx="2681785" cy="1781057"/>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2636" cy="1781623"/>
                    </a:xfrm>
                    <a:prstGeom prst="rect">
                      <a:avLst/>
                    </a:prstGeom>
                  </pic:spPr>
                </pic:pic>
              </a:graphicData>
            </a:graphic>
          </wp:inline>
        </w:drawing>
      </w:r>
      <w:r>
        <w:t xml:space="preserve">    </w:t>
      </w:r>
      <w:r w:rsidR="007A7659">
        <w:t xml:space="preserve">     </w:t>
      </w:r>
      <w:r>
        <w:t xml:space="preserve">  </w:t>
      </w:r>
      <w:r>
        <w:rPr>
          <w:noProof/>
          <w:lang w:eastAsia="fr-BE"/>
        </w:rPr>
        <w:drawing>
          <wp:inline distT="0" distB="0" distL="0" distR="0">
            <wp:extent cx="2681785" cy="1781057"/>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3745" cy="1782359"/>
                    </a:xfrm>
                    <a:prstGeom prst="rect">
                      <a:avLst/>
                    </a:prstGeom>
                  </pic:spPr>
                </pic:pic>
              </a:graphicData>
            </a:graphic>
          </wp:inline>
        </w:drawing>
      </w:r>
    </w:p>
    <w:p w:rsidR="00153971" w:rsidRDefault="00153971" w:rsidP="001A4970">
      <w:pPr>
        <w:pStyle w:val="Sansinterligne"/>
      </w:pPr>
    </w:p>
    <w:p w:rsidR="00153971" w:rsidRDefault="00153971" w:rsidP="001A4970">
      <w:pPr>
        <w:pStyle w:val="Sansinterligne"/>
      </w:pPr>
    </w:p>
    <w:p w:rsidR="00153971" w:rsidRPr="00873A52" w:rsidRDefault="00153971" w:rsidP="001A4970">
      <w:pPr>
        <w:pStyle w:val="Sansinterligne"/>
      </w:pPr>
      <w:r w:rsidRPr="00873A52">
        <w:t>Usinage de la glace des cylindres.</w:t>
      </w:r>
    </w:p>
    <w:p w:rsidR="00153971" w:rsidRDefault="00153971" w:rsidP="001A4970">
      <w:pPr>
        <w:pStyle w:val="Sansinterligne"/>
      </w:pPr>
    </w:p>
    <w:p w:rsidR="00153971" w:rsidRDefault="00153971" w:rsidP="001A4970">
      <w:pPr>
        <w:pStyle w:val="Sansinterligne"/>
      </w:pPr>
      <w:r>
        <w:rPr>
          <w:noProof/>
          <w:lang w:eastAsia="fr-BE"/>
        </w:rPr>
        <w:drawing>
          <wp:inline distT="0" distB="0" distL="0" distR="0">
            <wp:extent cx="2681785" cy="1781057"/>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r>
        <w:t xml:space="preserve"> </w:t>
      </w:r>
      <w:r w:rsidR="007A7659">
        <w:t xml:space="preserve">       </w:t>
      </w:r>
      <w:r>
        <w:t xml:space="preserve">   </w:t>
      </w:r>
      <w:r>
        <w:rPr>
          <w:noProof/>
          <w:lang w:eastAsia="fr-BE"/>
        </w:rPr>
        <w:drawing>
          <wp:inline distT="0" distB="0" distL="0" distR="0">
            <wp:extent cx="2681785" cy="1781057"/>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p>
    <w:p w:rsidR="00153971" w:rsidRDefault="00153971" w:rsidP="001A4970">
      <w:pPr>
        <w:pStyle w:val="Sansinterligne"/>
      </w:pPr>
    </w:p>
    <w:p w:rsidR="00153971" w:rsidRDefault="00153971" w:rsidP="00153971">
      <w:pPr>
        <w:pStyle w:val="Sansinterligne"/>
        <w:jc w:val="center"/>
      </w:pPr>
      <w:r>
        <w:rPr>
          <w:noProof/>
          <w:lang w:eastAsia="fr-BE"/>
        </w:rPr>
        <w:drawing>
          <wp:inline distT="0" distB="0" distL="0" distR="0">
            <wp:extent cx="4099685" cy="2722728"/>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0656" cy="2723373"/>
                    </a:xfrm>
                    <a:prstGeom prst="rect">
                      <a:avLst/>
                    </a:prstGeom>
                  </pic:spPr>
                </pic:pic>
              </a:graphicData>
            </a:graphic>
          </wp:inline>
        </w:drawing>
      </w:r>
    </w:p>
    <w:p w:rsidR="00BC7BD9" w:rsidRDefault="00BC7BD9" w:rsidP="00153971">
      <w:pPr>
        <w:pStyle w:val="Sansinterligne"/>
      </w:pPr>
    </w:p>
    <w:p w:rsidR="00153971" w:rsidRPr="00873A52" w:rsidRDefault="00EC52AC" w:rsidP="00153971">
      <w:pPr>
        <w:pStyle w:val="Sansinterligne"/>
      </w:pPr>
      <w:r w:rsidRPr="00873A52">
        <w:lastRenderedPageBreak/>
        <w:t>Fabrication des pistons</w:t>
      </w:r>
      <w:r w:rsidR="00F46345" w:rsidRPr="00873A52">
        <w:t>.</w:t>
      </w:r>
      <w:r w:rsidRPr="00873A52">
        <w:t xml:space="preserve">                             </w:t>
      </w:r>
      <w:r w:rsidR="00F46345" w:rsidRPr="00873A52">
        <w:t xml:space="preserve">        </w:t>
      </w:r>
      <w:r w:rsidRPr="00873A52">
        <w:t xml:space="preserve">          </w:t>
      </w:r>
      <w:r w:rsidR="00537DA0">
        <w:t xml:space="preserve">      </w:t>
      </w:r>
      <w:r w:rsidRPr="00873A52">
        <w:t xml:space="preserve"> Les pistons sont ajustés et appariés</w:t>
      </w:r>
      <w:r w:rsidR="00F46345" w:rsidRPr="00873A52">
        <w:t>.</w:t>
      </w:r>
    </w:p>
    <w:p w:rsidR="00EC52AC" w:rsidRDefault="00EC52AC" w:rsidP="00153971">
      <w:pPr>
        <w:pStyle w:val="Sansinterligne"/>
      </w:pPr>
    </w:p>
    <w:p w:rsidR="00EC52AC" w:rsidRDefault="00EC52AC" w:rsidP="00153971">
      <w:pPr>
        <w:pStyle w:val="Sansinterligne"/>
      </w:pPr>
      <w:r>
        <w:rPr>
          <w:noProof/>
          <w:lang w:eastAsia="fr-BE"/>
        </w:rPr>
        <w:drawing>
          <wp:inline distT="0" distB="0" distL="0" distR="0">
            <wp:extent cx="2681748" cy="1781033"/>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2384" cy="1781455"/>
                    </a:xfrm>
                    <a:prstGeom prst="rect">
                      <a:avLst/>
                    </a:prstGeom>
                  </pic:spPr>
                </pic:pic>
              </a:graphicData>
            </a:graphic>
          </wp:inline>
        </w:drawing>
      </w:r>
      <w:r>
        <w:t xml:space="preserve">  </w:t>
      </w:r>
      <w:r w:rsidR="007A7659">
        <w:t xml:space="preserve">      </w:t>
      </w:r>
      <w:r>
        <w:t xml:space="preserve">   </w:t>
      </w:r>
      <w:r>
        <w:rPr>
          <w:noProof/>
          <w:lang w:eastAsia="fr-BE"/>
        </w:rPr>
        <w:drawing>
          <wp:inline distT="0" distB="0" distL="0" distR="0">
            <wp:extent cx="2681785" cy="1781057"/>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p>
    <w:p w:rsidR="00EC52AC" w:rsidRDefault="00EC52AC" w:rsidP="00153971">
      <w:pPr>
        <w:pStyle w:val="Sansinterligne"/>
      </w:pPr>
    </w:p>
    <w:p w:rsidR="00EC52AC" w:rsidRDefault="00EC52AC" w:rsidP="00153971">
      <w:pPr>
        <w:pStyle w:val="Sansinterligne"/>
      </w:pPr>
    </w:p>
    <w:p w:rsidR="00EC52AC" w:rsidRPr="00873A52" w:rsidRDefault="00EC52AC" w:rsidP="00153971">
      <w:pPr>
        <w:pStyle w:val="Sansinterligne"/>
      </w:pPr>
      <w:r w:rsidRPr="00873A52">
        <w:t>Fabrication des vilebrequins</w:t>
      </w:r>
      <w:r w:rsidR="00F46345" w:rsidRPr="00873A52">
        <w:t>.</w:t>
      </w:r>
    </w:p>
    <w:p w:rsidR="00EC52AC" w:rsidRDefault="00EC52AC" w:rsidP="00153971">
      <w:pPr>
        <w:pStyle w:val="Sansinterligne"/>
      </w:pPr>
    </w:p>
    <w:p w:rsidR="00EC52AC" w:rsidRDefault="00BA6177" w:rsidP="00153971">
      <w:pPr>
        <w:pStyle w:val="Sansinterligne"/>
      </w:pPr>
      <w:r>
        <w:rPr>
          <w:noProof/>
          <w:lang w:eastAsia="fr-BE"/>
        </w:rPr>
        <w:drawing>
          <wp:inline distT="0" distB="0" distL="0" distR="0">
            <wp:extent cx="2702298" cy="1794681"/>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2938" cy="1795106"/>
                    </a:xfrm>
                    <a:prstGeom prst="rect">
                      <a:avLst/>
                    </a:prstGeom>
                  </pic:spPr>
                </pic:pic>
              </a:graphicData>
            </a:graphic>
          </wp:inline>
        </w:drawing>
      </w:r>
      <w:r>
        <w:t xml:space="preserve">  </w:t>
      </w:r>
      <w:r w:rsidR="007A7659">
        <w:t xml:space="preserve">     </w:t>
      </w:r>
      <w:r>
        <w:t xml:space="preserve">   </w:t>
      </w:r>
      <w:r>
        <w:rPr>
          <w:noProof/>
          <w:lang w:eastAsia="fr-BE"/>
        </w:rPr>
        <w:drawing>
          <wp:inline distT="0" distB="0" distL="0" distR="0">
            <wp:extent cx="2702257" cy="1794653"/>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2897" cy="1795078"/>
                    </a:xfrm>
                    <a:prstGeom prst="rect">
                      <a:avLst/>
                    </a:prstGeom>
                  </pic:spPr>
                </pic:pic>
              </a:graphicData>
            </a:graphic>
          </wp:inline>
        </w:drawing>
      </w:r>
    </w:p>
    <w:p w:rsidR="00BA6177" w:rsidRDefault="00BA6177" w:rsidP="00153971">
      <w:pPr>
        <w:pStyle w:val="Sansinterligne"/>
      </w:pPr>
    </w:p>
    <w:p w:rsidR="00BA6177" w:rsidRDefault="00BA6177" w:rsidP="00153971">
      <w:pPr>
        <w:pStyle w:val="Sansinterligne"/>
      </w:pPr>
      <w:r>
        <w:rPr>
          <w:noProof/>
          <w:lang w:eastAsia="fr-BE"/>
        </w:rPr>
        <w:drawing>
          <wp:inline distT="0" distB="0" distL="0" distR="0">
            <wp:extent cx="2681785" cy="1781057"/>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r>
        <w:t xml:space="preserve">    </w:t>
      </w:r>
      <w:r w:rsidR="007A7659">
        <w:t xml:space="preserve">      </w:t>
      </w:r>
      <w:r>
        <w:t xml:space="preserve"> </w:t>
      </w:r>
      <w:r>
        <w:rPr>
          <w:noProof/>
          <w:lang w:eastAsia="fr-BE"/>
        </w:rPr>
        <w:drawing>
          <wp:inline distT="0" distB="0" distL="0" distR="0">
            <wp:extent cx="2692023" cy="1787857"/>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2661" cy="1788281"/>
                    </a:xfrm>
                    <a:prstGeom prst="rect">
                      <a:avLst/>
                    </a:prstGeom>
                  </pic:spPr>
                </pic:pic>
              </a:graphicData>
            </a:graphic>
          </wp:inline>
        </w:drawing>
      </w:r>
    </w:p>
    <w:p w:rsidR="00BA6177" w:rsidRDefault="00BA6177" w:rsidP="00153971">
      <w:pPr>
        <w:pStyle w:val="Sansinterligne"/>
      </w:pPr>
    </w:p>
    <w:p w:rsidR="00BA6177" w:rsidRDefault="00BA6177" w:rsidP="00153971">
      <w:pPr>
        <w:pStyle w:val="Sansinterligne"/>
      </w:pPr>
      <w:r>
        <w:rPr>
          <w:noProof/>
          <w:lang w:eastAsia="fr-BE"/>
        </w:rPr>
        <w:drawing>
          <wp:inline distT="0" distB="0" distL="0" distR="0">
            <wp:extent cx="2681748" cy="1781033"/>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384" cy="1781455"/>
                    </a:xfrm>
                    <a:prstGeom prst="rect">
                      <a:avLst/>
                    </a:prstGeom>
                  </pic:spPr>
                </pic:pic>
              </a:graphicData>
            </a:graphic>
          </wp:inline>
        </w:drawing>
      </w:r>
      <w:r>
        <w:t xml:space="preserve">   </w:t>
      </w:r>
      <w:r w:rsidR="007A7659">
        <w:t xml:space="preserve">      </w:t>
      </w:r>
      <w:r>
        <w:t xml:space="preserve">  </w:t>
      </w:r>
      <w:r>
        <w:rPr>
          <w:noProof/>
          <w:lang w:eastAsia="fr-BE"/>
        </w:rPr>
        <w:drawing>
          <wp:inline distT="0" distB="0" distL="0" distR="0">
            <wp:extent cx="2681785" cy="1781057"/>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p>
    <w:p w:rsidR="00BA6177" w:rsidRDefault="00BA6177" w:rsidP="00153971">
      <w:pPr>
        <w:pStyle w:val="Sansinterligne"/>
      </w:pPr>
    </w:p>
    <w:p w:rsidR="00BA6177" w:rsidRDefault="00BA6177" w:rsidP="00153971">
      <w:pPr>
        <w:pStyle w:val="Sansinterligne"/>
      </w:pPr>
    </w:p>
    <w:p w:rsidR="00BA6177" w:rsidRPr="00873A52" w:rsidRDefault="00F46345" w:rsidP="00153971">
      <w:pPr>
        <w:pStyle w:val="Sansinterligne"/>
      </w:pPr>
      <w:r w:rsidRPr="00873A52">
        <w:lastRenderedPageBreak/>
        <w:t>Glaçage des bancs devants supportés les cylindres.</w:t>
      </w:r>
    </w:p>
    <w:p w:rsidR="00F46345" w:rsidRPr="00F46345" w:rsidRDefault="00F46345" w:rsidP="00153971">
      <w:pPr>
        <w:pStyle w:val="Sansinterligne"/>
      </w:pPr>
    </w:p>
    <w:p w:rsidR="00F46345" w:rsidRPr="00F46345" w:rsidRDefault="00F46345" w:rsidP="00153971">
      <w:pPr>
        <w:pStyle w:val="Sansinterligne"/>
      </w:pPr>
      <w:r w:rsidRPr="00F46345">
        <w:rPr>
          <w:noProof/>
          <w:lang w:eastAsia="fr-BE"/>
        </w:rPr>
        <w:drawing>
          <wp:inline distT="0" distB="0" distL="0" distR="0" wp14:anchorId="4E4BD65C" wp14:editId="4E6B7185">
            <wp:extent cx="2681785" cy="1781057"/>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r w:rsidRPr="00F46345">
        <w:t xml:space="preserve">  </w:t>
      </w:r>
      <w:r w:rsidR="007A7659">
        <w:t xml:space="preserve">      </w:t>
      </w:r>
      <w:r w:rsidRPr="00F46345">
        <w:t xml:space="preserve">   </w:t>
      </w:r>
      <w:r w:rsidRPr="00F46345">
        <w:rPr>
          <w:noProof/>
          <w:lang w:eastAsia="fr-BE"/>
        </w:rPr>
        <w:drawing>
          <wp:inline distT="0" distB="0" distL="0" distR="0" wp14:anchorId="0AEEDCF4" wp14:editId="089F23C2">
            <wp:extent cx="2681785" cy="1781057"/>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p>
    <w:p w:rsidR="00F46345" w:rsidRPr="00F46345" w:rsidRDefault="00F46345" w:rsidP="00153971">
      <w:pPr>
        <w:pStyle w:val="Sansinterligne"/>
      </w:pPr>
    </w:p>
    <w:p w:rsidR="00F46345" w:rsidRDefault="00F46345" w:rsidP="00153971">
      <w:pPr>
        <w:pStyle w:val="Sansinterligne"/>
        <w:rPr>
          <w:u w:val="single"/>
        </w:rPr>
      </w:pPr>
      <w:r w:rsidRPr="00F46345">
        <w:rPr>
          <w:noProof/>
          <w:lang w:eastAsia="fr-BE"/>
        </w:rPr>
        <w:drawing>
          <wp:inline distT="0" distB="0" distL="0" distR="0" wp14:anchorId="0A573A79" wp14:editId="4F6AEABB">
            <wp:extent cx="2681747" cy="1781032"/>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2383" cy="1781454"/>
                    </a:xfrm>
                    <a:prstGeom prst="rect">
                      <a:avLst/>
                    </a:prstGeom>
                  </pic:spPr>
                </pic:pic>
              </a:graphicData>
            </a:graphic>
          </wp:inline>
        </w:drawing>
      </w:r>
      <w:r>
        <w:rPr>
          <w:u w:val="single"/>
        </w:rPr>
        <w:t xml:space="preserve">    </w:t>
      </w:r>
      <w:r w:rsidR="007A7659">
        <w:rPr>
          <w:u w:val="single"/>
        </w:rPr>
        <w:t xml:space="preserve">      </w:t>
      </w:r>
      <w:r>
        <w:rPr>
          <w:u w:val="single"/>
        </w:rPr>
        <w:t xml:space="preserve"> </w:t>
      </w:r>
      <w:r w:rsidRPr="00F46345">
        <w:rPr>
          <w:noProof/>
          <w:lang w:eastAsia="fr-BE"/>
        </w:rPr>
        <w:drawing>
          <wp:inline distT="0" distB="0" distL="0" distR="0" wp14:anchorId="688C6937" wp14:editId="6DAD41B0">
            <wp:extent cx="2681785" cy="1781057"/>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p>
    <w:p w:rsidR="00F46345" w:rsidRDefault="00F46345" w:rsidP="00153971">
      <w:pPr>
        <w:pStyle w:val="Sansinterligne"/>
      </w:pPr>
    </w:p>
    <w:p w:rsidR="0027314B" w:rsidRDefault="0027314B" w:rsidP="00153971">
      <w:pPr>
        <w:pStyle w:val="Sansinterligne"/>
      </w:pPr>
    </w:p>
    <w:p w:rsidR="00F46345" w:rsidRPr="00873A52" w:rsidRDefault="0027314B" w:rsidP="00153971">
      <w:pPr>
        <w:pStyle w:val="Sansinterligne"/>
      </w:pPr>
      <w:r w:rsidRPr="00873A52">
        <w:t>Un vrai atelier de modéliste, du brol partout et une toute petite place restante pour travailler.</w:t>
      </w:r>
    </w:p>
    <w:p w:rsidR="0027314B" w:rsidRDefault="0027314B" w:rsidP="00153971">
      <w:pPr>
        <w:pStyle w:val="Sansinterligne"/>
      </w:pPr>
    </w:p>
    <w:p w:rsidR="0027314B" w:rsidRDefault="0027314B" w:rsidP="0027314B">
      <w:pPr>
        <w:pStyle w:val="Sansinterligne"/>
      </w:pPr>
      <w:r>
        <w:rPr>
          <w:noProof/>
          <w:lang w:eastAsia="fr-BE"/>
        </w:rPr>
        <w:drawing>
          <wp:inline distT="0" distB="0" distL="0" distR="0">
            <wp:extent cx="5760720" cy="382587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146A73" w:rsidRPr="009900DA" w:rsidRDefault="00146A73" w:rsidP="0027314B">
      <w:pPr>
        <w:pStyle w:val="Sansinterligne"/>
        <w:rPr>
          <w:u w:val="single"/>
        </w:rPr>
      </w:pPr>
    </w:p>
    <w:p w:rsidR="00146A73" w:rsidRDefault="00146A73" w:rsidP="0027314B">
      <w:pPr>
        <w:pStyle w:val="Sansinterligne"/>
      </w:pPr>
      <w:r>
        <w:rPr>
          <w:noProof/>
          <w:lang w:eastAsia="fr-BE"/>
        </w:rPr>
        <w:lastRenderedPageBreak/>
        <mc:AlternateContent>
          <mc:Choice Requires="wps">
            <w:drawing>
              <wp:anchor distT="0" distB="0" distL="114300" distR="114300" simplePos="0" relativeHeight="251659264" behindDoc="0" locked="0" layoutInCell="1" allowOverlap="1">
                <wp:simplePos x="0" y="0"/>
                <wp:positionH relativeFrom="column">
                  <wp:posOffset>3432810</wp:posOffset>
                </wp:positionH>
                <wp:positionV relativeFrom="paragraph">
                  <wp:posOffset>417280</wp:posOffset>
                </wp:positionV>
                <wp:extent cx="2163170" cy="1357952"/>
                <wp:effectExtent l="0" t="0" r="8890" b="0"/>
                <wp:wrapNone/>
                <wp:docPr id="21" name="Zone de texte 21"/>
                <wp:cNvGraphicFramePr/>
                <a:graphic xmlns:a="http://schemas.openxmlformats.org/drawingml/2006/main">
                  <a:graphicData uri="http://schemas.microsoft.com/office/word/2010/wordprocessingShape">
                    <wps:wsp>
                      <wps:cNvSpPr txBox="1"/>
                      <wps:spPr>
                        <a:xfrm>
                          <a:off x="0" y="0"/>
                          <a:ext cx="2163170" cy="1357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A73" w:rsidRDefault="00146A73" w:rsidP="00146A73">
                            <w:pPr>
                              <w:jc w:val="center"/>
                            </w:pPr>
                            <w:r>
                              <w:t>Repérage et marquage</w:t>
                            </w:r>
                          </w:p>
                          <w:p w:rsidR="00146A73" w:rsidRDefault="00146A73" w:rsidP="00146A73">
                            <w:pPr>
                              <w:jc w:val="center"/>
                            </w:pPr>
                            <w:proofErr w:type="gramStart"/>
                            <w:r>
                              <w:t>pour</w:t>
                            </w:r>
                            <w:proofErr w:type="gramEnd"/>
                            <w:r>
                              <w:t xml:space="preserve"> le réglage de 120°</w:t>
                            </w:r>
                          </w:p>
                          <w:p w:rsidR="00146A73" w:rsidRDefault="00146A73" w:rsidP="00146A73">
                            <w:pPr>
                              <w:jc w:val="center"/>
                            </w:pPr>
                            <w:proofErr w:type="gramStart"/>
                            <w:r>
                              <w:t>entre</w:t>
                            </w:r>
                            <w:proofErr w:type="gramEnd"/>
                            <w:r>
                              <w:t xml:space="preserve"> les 3 bancs de cylindre</w:t>
                            </w:r>
                            <w:r w:rsidR="00383D82">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1" o:spid="_x0000_s1026" type="#_x0000_t202" style="position:absolute;margin-left:270.3pt;margin-top:32.85pt;width:170.35pt;height:106.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" fillcolor="white [3201]" stroked="f" strokeweight=".5pt">
                <v:textbox>
                  <w:txbxContent>
                    <w:p w:rsidR="00146A73" w:rsidRDefault="00146A73" w:rsidP="00146A73">
                      <w:pPr>
                        <w:jc w:val="center"/>
                      </w:pPr>
                      <w:r>
                        <w:t>Repérage et marquage</w:t>
                      </w:r>
                    </w:p>
                    <w:p w:rsidR="00146A73" w:rsidRDefault="00146A73" w:rsidP="00146A73">
                      <w:pPr>
                        <w:jc w:val="center"/>
                      </w:pPr>
                      <w:proofErr w:type="gramStart"/>
                      <w:r>
                        <w:t>pour</w:t>
                      </w:r>
                      <w:proofErr w:type="gramEnd"/>
                      <w:r>
                        <w:t xml:space="preserve"> le réglage de 120°</w:t>
                      </w:r>
                    </w:p>
                    <w:p w:rsidR="00146A73" w:rsidRDefault="00146A73" w:rsidP="00146A73">
                      <w:pPr>
                        <w:jc w:val="center"/>
                      </w:pPr>
                      <w:proofErr w:type="gramStart"/>
                      <w:r>
                        <w:t>entre</w:t>
                      </w:r>
                      <w:proofErr w:type="gramEnd"/>
                      <w:r>
                        <w:t xml:space="preserve"> les 3 bancs de cylindre</w:t>
                      </w:r>
                      <w:r w:rsidR="00383D82">
                        <w:t>s</w:t>
                      </w:r>
                    </w:p>
                  </w:txbxContent>
                </v:textbox>
              </v:shape>
            </w:pict>
          </mc:Fallback>
        </mc:AlternateContent>
      </w:r>
      <w:r>
        <w:rPr>
          <w:noProof/>
          <w:lang w:eastAsia="fr-BE"/>
        </w:rPr>
        <w:drawing>
          <wp:inline distT="0" distB="0" distL="0" distR="0">
            <wp:extent cx="2681785" cy="1781057"/>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r>
        <w:t xml:space="preserve">     </w:t>
      </w:r>
    </w:p>
    <w:p w:rsidR="00146A73" w:rsidRDefault="00146A73" w:rsidP="0027314B">
      <w:pPr>
        <w:pStyle w:val="Sansinterligne"/>
      </w:pPr>
    </w:p>
    <w:p w:rsidR="00146A73" w:rsidRPr="00873A52" w:rsidRDefault="00BC2AF3" w:rsidP="0027314B">
      <w:pPr>
        <w:pStyle w:val="Sansinterligne"/>
      </w:pPr>
      <w:r w:rsidRPr="00873A52">
        <w:t>Placement et réglage du 1</w:t>
      </w:r>
      <w:r w:rsidRPr="00873A52">
        <w:rPr>
          <w:vertAlign w:val="superscript"/>
        </w:rPr>
        <w:t>er</w:t>
      </w:r>
      <w:r w:rsidRPr="00873A52">
        <w:t xml:space="preserve"> banc de cylindres.</w:t>
      </w:r>
    </w:p>
    <w:p w:rsidR="00BC2AF3" w:rsidRDefault="00BC2AF3" w:rsidP="0027314B">
      <w:pPr>
        <w:pStyle w:val="Sansinterligne"/>
      </w:pPr>
    </w:p>
    <w:p w:rsidR="00BC2AF3" w:rsidRDefault="00BC2AF3" w:rsidP="0027314B">
      <w:pPr>
        <w:pStyle w:val="Sansinterligne"/>
      </w:pPr>
      <w:r>
        <w:rPr>
          <w:noProof/>
          <w:lang w:eastAsia="fr-BE"/>
        </w:rPr>
        <w:drawing>
          <wp:inline distT="0" distB="0" distL="0" distR="0">
            <wp:extent cx="2681785" cy="1781057"/>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r>
        <w:t xml:space="preserve"> </w:t>
      </w:r>
      <w:r w:rsidR="007A7659">
        <w:t xml:space="preserve">     </w:t>
      </w:r>
      <w:r>
        <w:t xml:space="preserve">    </w:t>
      </w:r>
      <w:r>
        <w:rPr>
          <w:noProof/>
          <w:lang w:eastAsia="fr-BE"/>
        </w:rPr>
        <w:drawing>
          <wp:inline distT="0" distB="0" distL="0" distR="0">
            <wp:extent cx="2681785" cy="1781057"/>
            <wp:effectExtent l="0" t="0" r="444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p>
    <w:p w:rsidR="00BC2AF3" w:rsidRDefault="00BC2AF3" w:rsidP="0027314B">
      <w:pPr>
        <w:pStyle w:val="Sansinterligne"/>
      </w:pPr>
    </w:p>
    <w:p w:rsidR="00BC2AF3" w:rsidRPr="00873A52" w:rsidRDefault="00BC2AF3" w:rsidP="0027314B">
      <w:pPr>
        <w:pStyle w:val="Sansinterligne"/>
      </w:pPr>
      <w:r w:rsidRPr="00873A52">
        <w:t>Placement et réglage du 2</w:t>
      </w:r>
      <w:r w:rsidRPr="00873A52">
        <w:rPr>
          <w:vertAlign w:val="superscript"/>
        </w:rPr>
        <w:t>ème</w:t>
      </w:r>
      <w:r w:rsidRPr="00873A52">
        <w:t xml:space="preserve"> banc de cylindres.</w:t>
      </w:r>
    </w:p>
    <w:p w:rsidR="00BC2AF3" w:rsidRDefault="00BC2AF3" w:rsidP="0027314B">
      <w:pPr>
        <w:pStyle w:val="Sansinterligne"/>
      </w:pPr>
    </w:p>
    <w:p w:rsidR="00BC2AF3" w:rsidRDefault="00BC2AF3" w:rsidP="0027314B">
      <w:pPr>
        <w:pStyle w:val="Sansinterligne"/>
      </w:pPr>
      <w:r>
        <w:rPr>
          <w:noProof/>
          <w:lang w:eastAsia="fr-BE"/>
        </w:rPr>
        <w:drawing>
          <wp:inline distT="0" distB="0" distL="0" distR="0">
            <wp:extent cx="2681785" cy="1781057"/>
            <wp:effectExtent l="0" t="0" r="444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2421" cy="1781479"/>
                    </a:xfrm>
                    <a:prstGeom prst="rect">
                      <a:avLst/>
                    </a:prstGeom>
                  </pic:spPr>
                </pic:pic>
              </a:graphicData>
            </a:graphic>
          </wp:inline>
        </w:drawing>
      </w:r>
      <w:r>
        <w:t xml:space="preserve">   </w:t>
      </w:r>
      <w:r w:rsidR="007A7659">
        <w:t xml:space="preserve">      </w:t>
      </w:r>
      <w:r>
        <w:t xml:space="preserve">  </w:t>
      </w:r>
      <w:r>
        <w:rPr>
          <w:noProof/>
          <w:lang w:eastAsia="fr-BE"/>
        </w:rPr>
        <w:drawing>
          <wp:inline distT="0" distB="0" distL="0" distR="0">
            <wp:extent cx="2692023" cy="1787857"/>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2661" cy="1788281"/>
                    </a:xfrm>
                    <a:prstGeom prst="rect">
                      <a:avLst/>
                    </a:prstGeom>
                  </pic:spPr>
                </pic:pic>
              </a:graphicData>
            </a:graphic>
          </wp:inline>
        </w:drawing>
      </w:r>
    </w:p>
    <w:p w:rsidR="00BC2AF3" w:rsidRDefault="00BC2AF3" w:rsidP="0027314B">
      <w:pPr>
        <w:pStyle w:val="Sansinterligne"/>
      </w:pPr>
    </w:p>
    <w:p w:rsidR="00BC2AF3" w:rsidRPr="00873A52" w:rsidRDefault="00BC2AF3" w:rsidP="0027314B">
      <w:pPr>
        <w:pStyle w:val="Sansinterligne"/>
      </w:pPr>
      <w:r w:rsidRPr="00873A52">
        <w:t>Placement et réglage du 3</w:t>
      </w:r>
      <w:r w:rsidRPr="00873A52">
        <w:rPr>
          <w:vertAlign w:val="superscript"/>
        </w:rPr>
        <w:t>ème</w:t>
      </w:r>
      <w:r w:rsidRPr="00873A52">
        <w:t xml:space="preserve"> banc de cylindres.</w:t>
      </w:r>
    </w:p>
    <w:p w:rsidR="00BC2AF3" w:rsidRDefault="00BC2AF3" w:rsidP="0027314B">
      <w:pPr>
        <w:pStyle w:val="Sansinterligne"/>
      </w:pPr>
    </w:p>
    <w:p w:rsidR="00BC2AF3" w:rsidRDefault="00BC2AF3" w:rsidP="0027314B">
      <w:pPr>
        <w:pStyle w:val="Sansinterligne"/>
      </w:pPr>
      <w:r>
        <w:rPr>
          <w:noProof/>
          <w:lang w:eastAsia="fr-BE"/>
        </w:rPr>
        <w:drawing>
          <wp:inline distT="0" distB="0" distL="0" distR="0">
            <wp:extent cx="2702257" cy="1794653"/>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2897" cy="1795078"/>
                    </a:xfrm>
                    <a:prstGeom prst="rect">
                      <a:avLst/>
                    </a:prstGeom>
                  </pic:spPr>
                </pic:pic>
              </a:graphicData>
            </a:graphic>
          </wp:inline>
        </w:drawing>
      </w:r>
      <w:r w:rsidR="009900DA">
        <w:t xml:space="preserve">  </w:t>
      </w:r>
      <w:r w:rsidR="007A7659">
        <w:t xml:space="preserve">     </w:t>
      </w:r>
      <w:r w:rsidR="009900DA">
        <w:t xml:space="preserve">   </w:t>
      </w:r>
      <w:r w:rsidR="009900DA">
        <w:rPr>
          <w:noProof/>
          <w:lang w:eastAsia="fr-BE"/>
        </w:rPr>
        <w:drawing>
          <wp:inline distT="0" distB="0" distL="0" distR="0">
            <wp:extent cx="2702257" cy="1794653"/>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2897" cy="1795078"/>
                    </a:xfrm>
                    <a:prstGeom prst="rect">
                      <a:avLst/>
                    </a:prstGeom>
                  </pic:spPr>
                </pic:pic>
              </a:graphicData>
            </a:graphic>
          </wp:inline>
        </w:drawing>
      </w:r>
    </w:p>
    <w:p w:rsidR="009900DA" w:rsidRDefault="009900DA" w:rsidP="0027314B">
      <w:pPr>
        <w:pStyle w:val="Sansinterligne"/>
      </w:pPr>
    </w:p>
    <w:p w:rsidR="009900DA" w:rsidRDefault="00873A52" w:rsidP="0027314B">
      <w:pPr>
        <w:pStyle w:val="Sansinterligne"/>
      </w:pPr>
      <w:r>
        <w:lastRenderedPageBreak/>
        <w:t>Fabrication d’un renfort pour l’axe de sortie afin d’éviter les contraintes latérales par le cardan sur le vilebrequin.</w:t>
      </w:r>
    </w:p>
    <w:p w:rsidR="00873A52" w:rsidRDefault="00873A52" w:rsidP="0027314B">
      <w:pPr>
        <w:pStyle w:val="Sansinterligne"/>
      </w:pPr>
    </w:p>
    <w:p w:rsidR="00873A52" w:rsidRDefault="00873A52" w:rsidP="00873A52">
      <w:pPr>
        <w:pStyle w:val="Sansinterligne"/>
        <w:jc w:val="center"/>
      </w:pPr>
      <w:r>
        <w:rPr>
          <w:noProof/>
          <w:lang w:eastAsia="fr-BE"/>
        </w:rPr>
        <w:drawing>
          <wp:inline distT="0" distB="0" distL="0" distR="0">
            <wp:extent cx="2674961" cy="17765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75595" cy="1776946"/>
                    </a:xfrm>
                    <a:prstGeom prst="rect">
                      <a:avLst/>
                    </a:prstGeom>
                  </pic:spPr>
                </pic:pic>
              </a:graphicData>
            </a:graphic>
          </wp:inline>
        </w:drawing>
      </w:r>
    </w:p>
    <w:p w:rsidR="00873A52" w:rsidRDefault="00873A52" w:rsidP="0027314B">
      <w:pPr>
        <w:pStyle w:val="Sansinterligne"/>
      </w:pPr>
    </w:p>
    <w:p w:rsidR="00383D82" w:rsidRDefault="00383D82" w:rsidP="0027314B">
      <w:pPr>
        <w:pStyle w:val="Sansinterligne"/>
      </w:pPr>
    </w:p>
    <w:p w:rsidR="00873A52" w:rsidRDefault="00873A52" w:rsidP="0027314B">
      <w:pPr>
        <w:pStyle w:val="Sansinterligne"/>
      </w:pPr>
      <w:r>
        <w:t>Le bloc moteur terminé.</w:t>
      </w:r>
    </w:p>
    <w:p w:rsidR="00873A52" w:rsidRDefault="00873A52" w:rsidP="0027314B">
      <w:pPr>
        <w:pStyle w:val="Sansinterligne"/>
      </w:pPr>
    </w:p>
    <w:p w:rsidR="00873A52" w:rsidRDefault="00873A52" w:rsidP="0027314B">
      <w:pPr>
        <w:pStyle w:val="Sansinterligne"/>
      </w:pPr>
      <w:r>
        <w:rPr>
          <w:noProof/>
          <w:lang w:eastAsia="fr-BE"/>
        </w:rPr>
        <w:drawing>
          <wp:inline distT="0" distB="0" distL="0" distR="0">
            <wp:extent cx="2695433" cy="1790121"/>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6072" cy="1790545"/>
                    </a:xfrm>
                    <a:prstGeom prst="rect">
                      <a:avLst/>
                    </a:prstGeom>
                  </pic:spPr>
                </pic:pic>
              </a:graphicData>
            </a:graphic>
          </wp:inline>
        </w:drawing>
      </w:r>
      <w:r w:rsidR="007A7659">
        <w:t xml:space="preserve">           </w:t>
      </w:r>
      <w:r w:rsidR="007A7659">
        <w:rPr>
          <w:noProof/>
          <w:lang w:eastAsia="fr-BE"/>
        </w:rPr>
        <w:drawing>
          <wp:inline distT="0" distB="0" distL="0" distR="0">
            <wp:extent cx="2695433" cy="1790121"/>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072" cy="1790545"/>
                    </a:xfrm>
                    <a:prstGeom prst="rect">
                      <a:avLst/>
                    </a:prstGeom>
                  </pic:spPr>
                </pic:pic>
              </a:graphicData>
            </a:graphic>
          </wp:inline>
        </w:drawing>
      </w:r>
    </w:p>
    <w:p w:rsidR="007A7659" w:rsidRDefault="007A7659" w:rsidP="0027314B">
      <w:pPr>
        <w:pStyle w:val="Sansinterligne"/>
      </w:pPr>
    </w:p>
    <w:p w:rsidR="007A7659" w:rsidRDefault="007A7659" w:rsidP="0027314B">
      <w:pPr>
        <w:pStyle w:val="Sansinterligne"/>
      </w:pPr>
      <w:r>
        <w:rPr>
          <w:noProof/>
          <w:lang w:eastAsia="fr-BE"/>
        </w:rPr>
        <w:drawing>
          <wp:inline distT="0" distB="0" distL="0" distR="0">
            <wp:extent cx="5760720" cy="3825875"/>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BC7BD9" w:rsidRDefault="00383D82" w:rsidP="0027314B">
      <w:pPr>
        <w:pStyle w:val="Sansinterligne"/>
      </w:pPr>
      <w:r>
        <w:lastRenderedPageBreak/>
        <w:t>Fabrication des bouchons, collecteurs, tubes d’admission et d’échappement.</w:t>
      </w:r>
    </w:p>
    <w:p w:rsidR="00383D82" w:rsidRDefault="00383D82" w:rsidP="0027314B">
      <w:pPr>
        <w:pStyle w:val="Sansinterligne"/>
      </w:pPr>
    </w:p>
    <w:p w:rsidR="00BC7BD9" w:rsidRDefault="00383D82" w:rsidP="0027314B">
      <w:pPr>
        <w:pStyle w:val="Sansinterligne"/>
      </w:pPr>
      <w:r>
        <w:rPr>
          <w:noProof/>
          <w:lang w:eastAsia="fr-BE"/>
        </w:rPr>
        <w:drawing>
          <wp:inline distT="0" distB="0" distL="0" distR="0">
            <wp:extent cx="2702257" cy="1794653"/>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2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2897" cy="1795078"/>
                    </a:xfrm>
                    <a:prstGeom prst="rect">
                      <a:avLst/>
                    </a:prstGeom>
                  </pic:spPr>
                </pic:pic>
              </a:graphicData>
            </a:graphic>
          </wp:inline>
        </w:drawing>
      </w:r>
      <w:r>
        <w:t xml:space="preserve">          </w:t>
      </w:r>
      <w:r>
        <w:rPr>
          <w:noProof/>
          <w:lang w:eastAsia="fr-BE"/>
        </w:rPr>
        <w:drawing>
          <wp:inline distT="0" distB="0" distL="0" distR="0">
            <wp:extent cx="2702257" cy="1794653"/>
            <wp:effectExtent l="0" t="0" r="3175"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30.JP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2702897" cy="1795078"/>
                    </a:xfrm>
                    <a:prstGeom prst="rect">
                      <a:avLst/>
                    </a:prstGeom>
                  </pic:spPr>
                </pic:pic>
              </a:graphicData>
            </a:graphic>
          </wp:inline>
        </w:drawing>
      </w:r>
    </w:p>
    <w:p w:rsidR="00383D82" w:rsidRDefault="00383D82" w:rsidP="0027314B">
      <w:pPr>
        <w:pStyle w:val="Sansinterligne"/>
      </w:pPr>
    </w:p>
    <w:p w:rsidR="00383D82" w:rsidRDefault="00383D82" w:rsidP="0027314B">
      <w:pPr>
        <w:pStyle w:val="Sansinterligne"/>
      </w:pPr>
    </w:p>
    <w:p w:rsidR="00383D82" w:rsidRDefault="00383D82" w:rsidP="0027314B">
      <w:pPr>
        <w:pStyle w:val="Sansinterligne"/>
      </w:pPr>
      <w:r>
        <w:t>Soudure à l’argent des bouchons.                                   Système D pour tenir les pièces.</w:t>
      </w:r>
    </w:p>
    <w:p w:rsidR="00383D82" w:rsidRDefault="00383D82" w:rsidP="0027314B">
      <w:pPr>
        <w:pStyle w:val="Sansinterligne"/>
      </w:pPr>
    </w:p>
    <w:p w:rsidR="00383D82" w:rsidRDefault="00383D82" w:rsidP="0027314B">
      <w:pPr>
        <w:pStyle w:val="Sansinterligne"/>
      </w:pPr>
      <w:r>
        <w:rPr>
          <w:noProof/>
          <w:lang w:eastAsia="fr-BE"/>
        </w:rPr>
        <w:drawing>
          <wp:inline distT="0" distB="0" distL="0" distR="0">
            <wp:extent cx="2681748" cy="1781033"/>
            <wp:effectExtent l="0" t="0" r="4445"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2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2384" cy="1781455"/>
                    </a:xfrm>
                    <a:prstGeom prst="rect">
                      <a:avLst/>
                    </a:prstGeom>
                  </pic:spPr>
                </pic:pic>
              </a:graphicData>
            </a:graphic>
          </wp:inline>
        </w:drawing>
      </w:r>
      <w:r>
        <w:t xml:space="preserve">          </w:t>
      </w:r>
      <w:r>
        <w:rPr>
          <w:noProof/>
          <w:lang w:eastAsia="fr-BE"/>
        </w:rPr>
        <w:drawing>
          <wp:inline distT="0" distB="0" distL="0" distR="0">
            <wp:extent cx="2702257" cy="1794653"/>
            <wp:effectExtent l="0" t="0" r="317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2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2897" cy="1795078"/>
                    </a:xfrm>
                    <a:prstGeom prst="rect">
                      <a:avLst/>
                    </a:prstGeom>
                  </pic:spPr>
                </pic:pic>
              </a:graphicData>
            </a:graphic>
          </wp:inline>
        </w:drawing>
      </w:r>
    </w:p>
    <w:p w:rsidR="00383D82" w:rsidRDefault="00383D82" w:rsidP="0027314B">
      <w:pPr>
        <w:pStyle w:val="Sansinterligne"/>
      </w:pPr>
    </w:p>
    <w:p w:rsidR="00383D82" w:rsidRDefault="00383D82" w:rsidP="0027314B">
      <w:pPr>
        <w:pStyle w:val="Sansinterligne"/>
      </w:pPr>
    </w:p>
    <w:p w:rsidR="00AB692C" w:rsidRDefault="00AB692C" w:rsidP="0027314B">
      <w:pPr>
        <w:pStyle w:val="Sansinterligne"/>
      </w:pPr>
      <w:r>
        <w:t>Suite aux essais, fabrication d’un gros volant inertiel.</w:t>
      </w:r>
    </w:p>
    <w:p w:rsidR="00AB692C" w:rsidRDefault="00AB692C" w:rsidP="0027314B">
      <w:pPr>
        <w:pStyle w:val="Sansinterligne"/>
      </w:pPr>
    </w:p>
    <w:p w:rsidR="00AB692C" w:rsidRDefault="00AB692C" w:rsidP="0027314B">
      <w:pPr>
        <w:pStyle w:val="Sansinterligne"/>
      </w:pPr>
      <w:r>
        <w:rPr>
          <w:noProof/>
          <w:lang w:eastAsia="fr-BE"/>
        </w:rPr>
        <w:drawing>
          <wp:inline distT="0" distB="0" distL="0" distR="0">
            <wp:extent cx="2688609" cy="1785589"/>
            <wp:effectExtent l="0" t="0" r="0" b="571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89246" cy="1786012"/>
                    </a:xfrm>
                    <a:prstGeom prst="rect">
                      <a:avLst/>
                    </a:prstGeom>
                  </pic:spPr>
                </pic:pic>
              </a:graphicData>
            </a:graphic>
          </wp:inline>
        </w:drawing>
      </w:r>
      <w:r>
        <w:t xml:space="preserve">          </w:t>
      </w:r>
      <w:r>
        <w:rPr>
          <w:noProof/>
          <w:lang w:eastAsia="fr-BE"/>
        </w:rPr>
        <w:drawing>
          <wp:inline distT="0" distB="0" distL="0" distR="0">
            <wp:extent cx="2688609" cy="1785589"/>
            <wp:effectExtent l="0" t="0" r="0" b="571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9246" cy="1786012"/>
                    </a:xfrm>
                    <a:prstGeom prst="rect">
                      <a:avLst/>
                    </a:prstGeom>
                  </pic:spPr>
                </pic:pic>
              </a:graphicData>
            </a:graphic>
          </wp:inline>
        </w:drawing>
      </w:r>
    </w:p>
    <w:p w:rsidR="00AB692C" w:rsidRDefault="00AB692C" w:rsidP="0027314B">
      <w:pPr>
        <w:pStyle w:val="Sansinterligne"/>
      </w:pPr>
    </w:p>
    <w:p w:rsidR="00AB692C" w:rsidRDefault="00AB692C" w:rsidP="0027314B">
      <w:pPr>
        <w:pStyle w:val="Sansinterligne"/>
      </w:pPr>
    </w:p>
    <w:p w:rsidR="00AB692C" w:rsidRPr="0027314B" w:rsidRDefault="00AB692C" w:rsidP="0027314B">
      <w:pPr>
        <w:pStyle w:val="Sansinterligne"/>
      </w:pPr>
      <w:bookmarkStart w:id="0" w:name="_GoBack"/>
      <w:bookmarkEnd w:id="0"/>
    </w:p>
    <w:sectPr w:rsidR="00AB692C" w:rsidRPr="0027314B" w:rsidSect="00DC0C1C">
      <w:headerReference w:type="default" r:id="rId44"/>
      <w:footerReference w:type="default" r:id="rId45"/>
      <w:pgSz w:w="11906" w:h="16838"/>
      <w:pgMar w:top="1417" w:right="1417" w:bottom="1417" w:left="1417"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EEE" w:rsidRDefault="00C37EEE" w:rsidP="00371B57">
      <w:pPr>
        <w:spacing w:after="0" w:line="240" w:lineRule="auto"/>
      </w:pPr>
      <w:r>
        <w:separator/>
      </w:r>
    </w:p>
  </w:endnote>
  <w:endnote w:type="continuationSeparator" w:id="0">
    <w:p w:rsidR="00C37EEE" w:rsidRDefault="00C37EEE" w:rsidP="0037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B57" w:rsidRDefault="001A4970">
    <w:pPr>
      <w:pStyle w:val="Pieddepage"/>
    </w:pPr>
    <w:r>
      <w:t>Alain Glibert@2014</w:t>
    </w:r>
    <w:r w:rsidR="00371B57">
      <w:t>.</w:t>
    </w:r>
    <w:r w:rsidR="00D50950">
      <w:tab/>
    </w:r>
    <w:r w:rsidR="00D50950">
      <w:tab/>
    </w:r>
    <w:r w:rsidR="00D50950">
      <w:rPr>
        <w:noProof/>
        <w:lang w:eastAsia="fr-BE"/>
      </w:rPr>
      <mc:AlternateContent>
        <mc:Choice Requires="wpg">
          <w:drawing>
            <wp:inline distT="0" distB="0" distL="0" distR="0" wp14:anchorId="422D54E1" wp14:editId="601E12BA">
              <wp:extent cx="419100" cy="321945"/>
              <wp:effectExtent l="0" t="19050" r="0" b="11430"/>
              <wp:docPr id="231"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32"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5"/>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50" w:rsidRDefault="00D50950">
                            <w:pPr>
                              <w:spacing w:after="0" w:line="240" w:lineRule="auto"/>
                              <w:jc w:val="center"/>
                              <w:rPr>
                                <w:color w:val="17365D" w:themeColor="text2" w:themeShade="BF"/>
                                <w:sz w:val="16"/>
                                <w:szCs w:val="16"/>
                              </w:rPr>
                            </w:pPr>
                            <w:r>
                              <w:fldChar w:fldCharType="begin"/>
                            </w:r>
                            <w:r>
                              <w:instrText>PAGE   \* MERGEFORMAT</w:instrText>
                            </w:r>
                            <w:r>
                              <w:fldChar w:fldCharType="separate"/>
                            </w:r>
                            <w:r w:rsidR="00AB692C" w:rsidRPr="00AB692C">
                              <w:rPr>
                                <w:noProof/>
                                <w:color w:val="17365D" w:themeColor="text2" w:themeShade="BF"/>
                                <w:sz w:val="16"/>
                                <w:szCs w:val="16"/>
                                <w:lang w:val="fr-FR"/>
                              </w:rPr>
                              <w:t>-</w:t>
                            </w:r>
                            <w:r w:rsidR="00AB692C">
                              <w:rPr>
                                <w:noProof/>
                              </w:rPr>
                              <w:t xml:space="preserve"> 7 -</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235" name="Group 6"/>
                      <wpg:cNvGrpSpPr>
                        <a:grpSpLocks/>
                      </wpg:cNvGrpSpPr>
                      <wpg:grpSpPr bwMode="auto">
                        <a:xfrm>
                          <a:off x="1775" y="14647"/>
                          <a:ext cx="571" cy="314"/>
                          <a:chOff x="1705" y="14935"/>
                          <a:chExt cx="682" cy="375"/>
                        </a:xfrm>
                      </wpg:grpSpPr>
                      <wps:wsp>
                        <wps:cNvPr id="236" name="AutoShape 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e 2" o:spid="_x0000_s1027"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">
              <v:shapetype id="_x0000_t4" coordsize="21600,21600" o:spt="4" path="m10800,l,10800,10800,21600,21600,10800xe">
                <v:stroke joinstyle="miter"/>
                <v:path gradientshapeok="t" o:connecttype="rect" textboxrect="5400,5400,16200,16200"/>
              </v:shapetype>
              <v:shape id="AutoShape 3" o:spid="_x0000_s1028"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1029"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030"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D50950" w:rsidRDefault="00D50950">
                      <w:pPr>
                        <w:spacing w:after="0" w:line="240" w:lineRule="auto"/>
                        <w:jc w:val="center"/>
                        <w:rPr>
                          <w:color w:val="17365D" w:themeColor="text2" w:themeShade="BF"/>
                          <w:sz w:val="16"/>
                          <w:szCs w:val="16"/>
                        </w:rPr>
                      </w:pPr>
                      <w:r>
                        <w:fldChar w:fldCharType="begin"/>
                      </w:r>
                      <w:r>
                        <w:instrText>PAGE   \* MERGEFORMAT</w:instrText>
                      </w:r>
                      <w:r>
                        <w:fldChar w:fldCharType="separate"/>
                      </w:r>
                      <w:r w:rsidR="00AB692C" w:rsidRPr="00AB692C">
                        <w:rPr>
                          <w:noProof/>
                          <w:color w:val="17365D" w:themeColor="text2" w:themeShade="BF"/>
                          <w:sz w:val="16"/>
                          <w:szCs w:val="16"/>
                          <w:lang w:val="fr-FR"/>
                        </w:rPr>
                        <w:t>-</w:t>
                      </w:r>
                      <w:r w:rsidR="00AB692C">
                        <w:rPr>
                          <w:noProof/>
                        </w:rPr>
                        <w:t xml:space="preserve"> 7 -</w:t>
                      </w:r>
                      <w:r>
                        <w:rPr>
                          <w:color w:val="17365D" w:themeColor="text2" w:themeShade="BF"/>
                          <w:sz w:val="16"/>
                          <w:szCs w:val="16"/>
                        </w:rPr>
                        <w:fldChar w:fldCharType="end"/>
                      </w:r>
                    </w:p>
                  </w:txbxContent>
                </v:textbox>
              </v:shape>
              <v:group id="Group 6" o:spid="_x0000_s1031"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1032"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8" o:spid="_x0000_s1033"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anchorlock/>
            </v:group>
          </w:pict>
        </mc:Fallback>
      </mc:AlternateContent>
    </w:r>
    <w:r w:rsidR="00D50950">
      <w:tab/>
    </w:r>
    <w:r w:rsidR="00D50950">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EEE" w:rsidRDefault="00C37EEE" w:rsidP="00371B57">
      <w:pPr>
        <w:spacing w:after="0" w:line="240" w:lineRule="auto"/>
      </w:pPr>
      <w:r>
        <w:separator/>
      </w:r>
    </w:p>
  </w:footnote>
  <w:footnote w:type="continuationSeparator" w:id="0">
    <w:p w:rsidR="00C37EEE" w:rsidRDefault="00C37EEE" w:rsidP="00371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B57" w:rsidRPr="00D50950" w:rsidRDefault="001A4970">
    <w:pPr>
      <w:pStyle w:val="En-tte"/>
      <w:rPr>
        <w:sz w:val="36"/>
        <w:szCs w:val="36"/>
      </w:rPr>
    </w:pPr>
    <w:r>
      <w:rPr>
        <w:sz w:val="36"/>
        <w:szCs w:val="36"/>
      </w:rPr>
      <w:t>Mon septième</w:t>
    </w:r>
    <w:r w:rsidR="00371B57" w:rsidRPr="00D50950">
      <w:rPr>
        <w:sz w:val="36"/>
        <w:szCs w:val="36"/>
      </w:rPr>
      <w:t xml:space="preserve"> moteur.</w:t>
    </w:r>
  </w:p>
  <w:p w:rsidR="00371B57" w:rsidRDefault="00371B5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9BC"/>
    <w:rsid w:val="00007E25"/>
    <w:rsid w:val="00095595"/>
    <w:rsid w:val="000B68EE"/>
    <w:rsid w:val="000E5F9B"/>
    <w:rsid w:val="0011432B"/>
    <w:rsid w:val="001143E6"/>
    <w:rsid w:val="00117327"/>
    <w:rsid w:val="00146A73"/>
    <w:rsid w:val="00147980"/>
    <w:rsid w:val="00153971"/>
    <w:rsid w:val="00172A9F"/>
    <w:rsid w:val="00184F6D"/>
    <w:rsid w:val="0018784C"/>
    <w:rsid w:val="001A4970"/>
    <w:rsid w:val="001C6B13"/>
    <w:rsid w:val="00227CCB"/>
    <w:rsid w:val="0027314B"/>
    <w:rsid w:val="002C6CFC"/>
    <w:rsid w:val="0031623D"/>
    <w:rsid w:val="003328D3"/>
    <w:rsid w:val="00371B57"/>
    <w:rsid w:val="00383D82"/>
    <w:rsid w:val="003B3294"/>
    <w:rsid w:val="003E710F"/>
    <w:rsid w:val="00403D8E"/>
    <w:rsid w:val="0043115B"/>
    <w:rsid w:val="00437182"/>
    <w:rsid w:val="004A4C80"/>
    <w:rsid w:val="004A5E8B"/>
    <w:rsid w:val="004D391B"/>
    <w:rsid w:val="00502C5A"/>
    <w:rsid w:val="005170DB"/>
    <w:rsid w:val="00536B39"/>
    <w:rsid w:val="00537DA0"/>
    <w:rsid w:val="005475D6"/>
    <w:rsid w:val="00571754"/>
    <w:rsid w:val="00596B66"/>
    <w:rsid w:val="00603D44"/>
    <w:rsid w:val="00663AE8"/>
    <w:rsid w:val="00680251"/>
    <w:rsid w:val="006D40C2"/>
    <w:rsid w:val="00711A5C"/>
    <w:rsid w:val="007439D4"/>
    <w:rsid w:val="007813E5"/>
    <w:rsid w:val="007A580B"/>
    <w:rsid w:val="007A7659"/>
    <w:rsid w:val="007C62B4"/>
    <w:rsid w:val="007F6EC8"/>
    <w:rsid w:val="008078B7"/>
    <w:rsid w:val="00813C95"/>
    <w:rsid w:val="008169BC"/>
    <w:rsid w:val="00845376"/>
    <w:rsid w:val="008661C5"/>
    <w:rsid w:val="00873A52"/>
    <w:rsid w:val="008848F4"/>
    <w:rsid w:val="008A694E"/>
    <w:rsid w:val="00914D97"/>
    <w:rsid w:val="0093381D"/>
    <w:rsid w:val="00942770"/>
    <w:rsid w:val="00957083"/>
    <w:rsid w:val="009900DA"/>
    <w:rsid w:val="009A1944"/>
    <w:rsid w:val="009D26E4"/>
    <w:rsid w:val="00A328EA"/>
    <w:rsid w:val="00A41B42"/>
    <w:rsid w:val="00AA309B"/>
    <w:rsid w:val="00AB692C"/>
    <w:rsid w:val="00AC7A88"/>
    <w:rsid w:val="00AE5A78"/>
    <w:rsid w:val="00AF3357"/>
    <w:rsid w:val="00B21A7F"/>
    <w:rsid w:val="00BA6177"/>
    <w:rsid w:val="00BC2AF3"/>
    <w:rsid w:val="00BC7BD9"/>
    <w:rsid w:val="00BD6EE8"/>
    <w:rsid w:val="00C12014"/>
    <w:rsid w:val="00C37EEE"/>
    <w:rsid w:val="00C404FA"/>
    <w:rsid w:val="00C6061F"/>
    <w:rsid w:val="00C963E8"/>
    <w:rsid w:val="00CB3C27"/>
    <w:rsid w:val="00CD0F9C"/>
    <w:rsid w:val="00CE23CD"/>
    <w:rsid w:val="00D22D75"/>
    <w:rsid w:val="00D50950"/>
    <w:rsid w:val="00D65393"/>
    <w:rsid w:val="00DC0C1C"/>
    <w:rsid w:val="00DC6659"/>
    <w:rsid w:val="00DD79D1"/>
    <w:rsid w:val="00DF1E49"/>
    <w:rsid w:val="00E14E6D"/>
    <w:rsid w:val="00E54C45"/>
    <w:rsid w:val="00E61E17"/>
    <w:rsid w:val="00EA7708"/>
    <w:rsid w:val="00EB57B4"/>
    <w:rsid w:val="00EC52AC"/>
    <w:rsid w:val="00EC5CC1"/>
    <w:rsid w:val="00ED6344"/>
    <w:rsid w:val="00F4507B"/>
    <w:rsid w:val="00F463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53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5393"/>
    <w:rPr>
      <w:rFonts w:ascii="Tahoma" w:hAnsi="Tahoma" w:cs="Tahoma"/>
      <w:sz w:val="16"/>
      <w:szCs w:val="16"/>
    </w:rPr>
  </w:style>
  <w:style w:type="character" w:styleId="Marquedecommentaire">
    <w:name w:val="annotation reference"/>
    <w:basedOn w:val="Policepardfaut"/>
    <w:uiPriority w:val="99"/>
    <w:semiHidden/>
    <w:unhideWhenUsed/>
    <w:rsid w:val="00095595"/>
    <w:rPr>
      <w:sz w:val="16"/>
      <w:szCs w:val="16"/>
    </w:rPr>
  </w:style>
  <w:style w:type="paragraph" w:styleId="Commentaire">
    <w:name w:val="annotation text"/>
    <w:basedOn w:val="Normal"/>
    <w:link w:val="CommentaireCar"/>
    <w:uiPriority w:val="99"/>
    <w:semiHidden/>
    <w:unhideWhenUsed/>
    <w:rsid w:val="00095595"/>
    <w:pPr>
      <w:spacing w:line="240" w:lineRule="auto"/>
    </w:pPr>
    <w:rPr>
      <w:sz w:val="20"/>
      <w:szCs w:val="20"/>
    </w:rPr>
  </w:style>
  <w:style w:type="character" w:customStyle="1" w:styleId="CommentaireCar">
    <w:name w:val="Commentaire Car"/>
    <w:basedOn w:val="Policepardfaut"/>
    <w:link w:val="Commentaire"/>
    <w:uiPriority w:val="99"/>
    <w:semiHidden/>
    <w:rsid w:val="00095595"/>
    <w:rPr>
      <w:sz w:val="20"/>
      <w:szCs w:val="20"/>
    </w:rPr>
  </w:style>
  <w:style w:type="paragraph" w:styleId="Objetducommentaire">
    <w:name w:val="annotation subject"/>
    <w:basedOn w:val="Commentaire"/>
    <w:next w:val="Commentaire"/>
    <w:link w:val="ObjetducommentaireCar"/>
    <w:uiPriority w:val="99"/>
    <w:semiHidden/>
    <w:unhideWhenUsed/>
    <w:rsid w:val="00095595"/>
    <w:rPr>
      <w:b/>
      <w:bCs/>
    </w:rPr>
  </w:style>
  <w:style w:type="character" w:customStyle="1" w:styleId="ObjetducommentaireCar">
    <w:name w:val="Objet du commentaire Car"/>
    <w:basedOn w:val="CommentaireCar"/>
    <w:link w:val="Objetducommentaire"/>
    <w:uiPriority w:val="99"/>
    <w:semiHidden/>
    <w:rsid w:val="00095595"/>
    <w:rPr>
      <w:b/>
      <w:bCs/>
      <w:sz w:val="20"/>
      <w:szCs w:val="20"/>
    </w:rPr>
  </w:style>
  <w:style w:type="paragraph" w:styleId="En-tte">
    <w:name w:val="header"/>
    <w:basedOn w:val="Normal"/>
    <w:link w:val="En-tteCar"/>
    <w:uiPriority w:val="99"/>
    <w:unhideWhenUsed/>
    <w:rsid w:val="00371B57"/>
    <w:pPr>
      <w:tabs>
        <w:tab w:val="center" w:pos="4536"/>
        <w:tab w:val="right" w:pos="9072"/>
      </w:tabs>
      <w:spacing w:after="0" w:line="240" w:lineRule="auto"/>
    </w:pPr>
  </w:style>
  <w:style w:type="character" w:customStyle="1" w:styleId="En-tteCar">
    <w:name w:val="En-tête Car"/>
    <w:basedOn w:val="Policepardfaut"/>
    <w:link w:val="En-tte"/>
    <w:uiPriority w:val="99"/>
    <w:rsid w:val="00371B57"/>
  </w:style>
  <w:style w:type="paragraph" w:styleId="Pieddepage">
    <w:name w:val="footer"/>
    <w:basedOn w:val="Normal"/>
    <w:link w:val="PieddepageCar"/>
    <w:uiPriority w:val="99"/>
    <w:unhideWhenUsed/>
    <w:rsid w:val="00371B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1B57"/>
  </w:style>
  <w:style w:type="paragraph" w:styleId="Sansinterligne">
    <w:name w:val="No Spacing"/>
    <w:uiPriority w:val="1"/>
    <w:qFormat/>
    <w:rsid w:val="001A497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53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5393"/>
    <w:rPr>
      <w:rFonts w:ascii="Tahoma" w:hAnsi="Tahoma" w:cs="Tahoma"/>
      <w:sz w:val="16"/>
      <w:szCs w:val="16"/>
    </w:rPr>
  </w:style>
  <w:style w:type="character" w:styleId="Marquedecommentaire">
    <w:name w:val="annotation reference"/>
    <w:basedOn w:val="Policepardfaut"/>
    <w:uiPriority w:val="99"/>
    <w:semiHidden/>
    <w:unhideWhenUsed/>
    <w:rsid w:val="00095595"/>
    <w:rPr>
      <w:sz w:val="16"/>
      <w:szCs w:val="16"/>
    </w:rPr>
  </w:style>
  <w:style w:type="paragraph" w:styleId="Commentaire">
    <w:name w:val="annotation text"/>
    <w:basedOn w:val="Normal"/>
    <w:link w:val="CommentaireCar"/>
    <w:uiPriority w:val="99"/>
    <w:semiHidden/>
    <w:unhideWhenUsed/>
    <w:rsid w:val="00095595"/>
    <w:pPr>
      <w:spacing w:line="240" w:lineRule="auto"/>
    </w:pPr>
    <w:rPr>
      <w:sz w:val="20"/>
      <w:szCs w:val="20"/>
    </w:rPr>
  </w:style>
  <w:style w:type="character" w:customStyle="1" w:styleId="CommentaireCar">
    <w:name w:val="Commentaire Car"/>
    <w:basedOn w:val="Policepardfaut"/>
    <w:link w:val="Commentaire"/>
    <w:uiPriority w:val="99"/>
    <w:semiHidden/>
    <w:rsid w:val="00095595"/>
    <w:rPr>
      <w:sz w:val="20"/>
      <w:szCs w:val="20"/>
    </w:rPr>
  </w:style>
  <w:style w:type="paragraph" w:styleId="Objetducommentaire">
    <w:name w:val="annotation subject"/>
    <w:basedOn w:val="Commentaire"/>
    <w:next w:val="Commentaire"/>
    <w:link w:val="ObjetducommentaireCar"/>
    <w:uiPriority w:val="99"/>
    <w:semiHidden/>
    <w:unhideWhenUsed/>
    <w:rsid w:val="00095595"/>
    <w:rPr>
      <w:b/>
      <w:bCs/>
    </w:rPr>
  </w:style>
  <w:style w:type="character" w:customStyle="1" w:styleId="ObjetducommentaireCar">
    <w:name w:val="Objet du commentaire Car"/>
    <w:basedOn w:val="CommentaireCar"/>
    <w:link w:val="Objetducommentaire"/>
    <w:uiPriority w:val="99"/>
    <w:semiHidden/>
    <w:rsid w:val="00095595"/>
    <w:rPr>
      <w:b/>
      <w:bCs/>
      <w:sz w:val="20"/>
      <w:szCs w:val="20"/>
    </w:rPr>
  </w:style>
  <w:style w:type="paragraph" w:styleId="En-tte">
    <w:name w:val="header"/>
    <w:basedOn w:val="Normal"/>
    <w:link w:val="En-tteCar"/>
    <w:uiPriority w:val="99"/>
    <w:unhideWhenUsed/>
    <w:rsid w:val="00371B57"/>
    <w:pPr>
      <w:tabs>
        <w:tab w:val="center" w:pos="4536"/>
        <w:tab w:val="right" w:pos="9072"/>
      </w:tabs>
      <w:spacing w:after="0" w:line="240" w:lineRule="auto"/>
    </w:pPr>
  </w:style>
  <w:style w:type="character" w:customStyle="1" w:styleId="En-tteCar">
    <w:name w:val="En-tête Car"/>
    <w:basedOn w:val="Policepardfaut"/>
    <w:link w:val="En-tte"/>
    <w:uiPriority w:val="99"/>
    <w:rsid w:val="00371B57"/>
  </w:style>
  <w:style w:type="paragraph" w:styleId="Pieddepage">
    <w:name w:val="footer"/>
    <w:basedOn w:val="Normal"/>
    <w:link w:val="PieddepageCar"/>
    <w:uiPriority w:val="99"/>
    <w:unhideWhenUsed/>
    <w:rsid w:val="00371B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1B57"/>
  </w:style>
  <w:style w:type="paragraph" w:styleId="Sansinterligne">
    <w:name w:val="No Spacing"/>
    <w:uiPriority w:val="1"/>
    <w:qFormat/>
    <w:rsid w:val="001A49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4C7F9-41FD-4C34-AED5-9A09390E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7</Pages>
  <Words>280</Words>
  <Characters>1540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27</cp:revision>
  <dcterms:created xsi:type="dcterms:W3CDTF">2013-10-18T08:54:00Z</dcterms:created>
  <dcterms:modified xsi:type="dcterms:W3CDTF">2014-05-01T18:12:00Z</dcterms:modified>
</cp:coreProperties>
</file>